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 w:eastAsia="pl-PL" w:bidi="ar-SA"/>
        </w:rPr>
      </w:pPr>
      <w:r>
        <w:rPr>
          <w:rFonts w:cs="Calibri" w:ascii="Calibri" w:hAnsi="Calibri"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/>
          <w:bCs/>
          <w:szCs w:val="28"/>
          <w:lang w:val="pl-PL" w:eastAsia="pl-PL" w:bidi="ar-SA"/>
        </w:rPr>
      </w:pPr>
      <w:r>
        <w:rPr>
          <w:rFonts w:eastAsia="" w:ascii="Calibri" w:hAnsi="Calibri" w:eastAsiaTheme="minorEastAsia"/>
          <w:bCs/>
          <w:szCs w:val="28"/>
          <w:lang w:val="pl-PL" w:eastAsia="pl-PL" w:bidi="ar-SA"/>
        </w:rPr>
        <w:t>Zarządzenie nr 8/2021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/>
          <w:bCs/>
          <w:szCs w:val="28"/>
          <w:lang w:val="pl-PL" w:eastAsia="pl-PL" w:bidi="ar-SA"/>
        </w:rPr>
      </w:pPr>
      <w:r>
        <w:rPr>
          <w:rFonts w:eastAsia="" w:ascii="Calibri" w:hAnsi="Calibri" w:eastAsiaTheme="minorEastAsia"/>
          <w:bCs/>
          <w:szCs w:val="28"/>
          <w:lang w:val="pl-PL" w:eastAsia="pl-PL" w:bidi="ar-SA"/>
        </w:rPr>
        <w:t>Sekretarza Generalnego ZG PTTK z dnia 22 października 2021 r.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lang w:val="pl-PL" w:eastAsia="pl-PL" w:bidi="ar-SA"/>
        </w:rPr>
      </w:pPr>
      <w:r>
        <w:rPr>
          <w:rFonts w:ascii="Calibri" w:hAnsi="Calibri"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/>
          <w:b/>
          <w:b/>
          <w:lang w:val="pl-PL" w:eastAsia="pl-PL" w:bidi="ar-SA"/>
        </w:rPr>
      </w:pPr>
      <w:r>
        <w:rPr>
          <w:rFonts w:eastAsia="" w:ascii="Calibri" w:hAnsi="Calibri" w:eastAsiaTheme="minorEastAsia"/>
          <w:b/>
          <w:lang w:val="pl-PL" w:eastAsia="pl-PL" w:bidi="ar-SA"/>
        </w:rPr>
        <w:t>w</w:t>
      </w:r>
      <w:r>
        <w:rPr>
          <w:rFonts w:eastAsia="" w:ascii="Calibri" w:hAnsi="Calibri" w:eastAsiaTheme="minorEastAsia"/>
          <w:b/>
          <w:sz w:val="20"/>
          <w:szCs w:val="20"/>
          <w:lang w:val="pl-PL" w:eastAsia="pl-PL" w:bidi="ar-SA"/>
        </w:rPr>
        <w:t xml:space="preserve"> </w:t>
      </w:r>
      <w:r>
        <w:rPr>
          <w:rFonts w:eastAsia="" w:ascii="Calibri" w:hAnsi="Calibri" w:eastAsiaTheme="minorEastAsia"/>
          <w:b/>
          <w:lang w:val="pl-PL" w:eastAsia="pl-PL" w:bidi="ar-SA"/>
        </w:rPr>
        <w:t>sprawie realizacji uchwały ZG PTTK nr 235/XIX/2021 z dnia 21 października 2021 r.</w:t>
        <w:br/>
        <w:t xml:space="preserve">w sprawie wysokości składki członkowskiej PTTK za rok 2022 oraz wpisowego do PTTK </w:t>
        <w:br/>
        <w:t>i opłaty za legitymacje PTTK w roku 2022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/>
          <w:b/>
          <w:b/>
          <w:lang w:val="pl-PL" w:eastAsia="pl-PL" w:bidi="ar-SA"/>
        </w:rPr>
      </w:pPr>
      <w:r>
        <w:rPr>
          <w:rFonts w:ascii="Calibri" w:hAnsi="Calibri"/>
          <w:b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W celu zapewnienia prawidłowej obsługi spraw członkowskich, to jest przedłużenia ważności legitymacji PTTK stanowiącej dokument potwierdzający przynależność do PTTK, prawo do korzystania z Rabatu PTTK oraz objęcie ochroną ubezpieczenia od następstw nieszczęśliwych wypadków (NNW) – na podstawie § 11 ust. 1 uchwały ZG PTTK nr 235/XIX/2021 z dnia 21 października</w:t>
      </w:r>
      <w:r>
        <w:rPr>
          <w:rFonts w:eastAsia="" w:ascii="Calibri" w:hAnsi="Calibri" w:eastAsiaTheme="minorEastAsia"/>
          <w:b/>
          <w:lang w:val="pl-PL" w:eastAsia="pl-PL" w:bidi="ar-SA"/>
        </w:rPr>
        <w:t xml:space="preserve"> </w:t>
      </w:r>
      <w:r>
        <w:rPr>
          <w:rFonts w:eastAsia="" w:ascii="Calibri" w:hAnsi="Calibri" w:eastAsiaTheme="minorEastAsia"/>
          <w:lang w:val="pl-PL" w:eastAsia="pl-PL" w:bidi="ar-SA"/>
        </w:rPr>
        <w:t>2021 r. w sprawie wysokości składki członkowskiej PTTK za rok 2022 oraz wpisowego do PTTK i opłaty za legitymacje PTTK w roku 2022, zarządza się, co następuje: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lang w:val="pl-PL" w:eastAsia="pl-PL" w:bidi="ar-SA"/>
        </w:rPr>
      </w:pPr>
      <w:r>
        <w:rPr>
          <w:rFonts w:ascii="Calibri" w:hAnsi="Calibri"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/>
          <w:b/>
          <w:b/>
          <w:lang w:val="pl-PL" w:eastAsia="pl-PL" w:bidi="ar-SA"/>
        </w:rPr>
      </w:pPr>
      <w:r>
        <w:rPr>
          <w:rFonts w:eastAsia="" w:ascii="Calibri" w:hAnsi="Calibri" w:eastAsiaTheme="minorEastAsia"/>
          <w:b/>
          <w:lang w:val="pl-PL" w:eastAsia="pl-PL" w:bidi="ar-SA"/>
        </w:rPr>
        <w:t>§ 1</w:t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20"/>
          <w:tab w:val="left" w:pos="397" w:leader="none"/>
          <w:tab w:val="left" w:pos="426" w:leader="none"/>
        </w:tabs>
        <w:spacing w:lineRule="auto" w:line="240" w:before="0" w:after="0"/>
        <w:ind w:left="425" w:hanging="425"/>
        <w:jc w:val="both"/>
        <w:outlineLvl w:val="0"/>
        <w:rPr>
          <w:rFonts w:ascii="Calibri" w:hAnsi="Calibri"/>
          <w:bCs/>
          <w:lang w:val="pl-PL" w:eastAsia="pl-PL" w:bidi="ar-SA"/>
        </w:rPr>
      </w:pPr>
      <w:r>
        <w:rPr>
          <w:rFonts w:eastAsia="" w:ascii="Calibri" w:hAnsi="Calibri" w:eastAsiaTheme="minorEastAsia"/>
          <w:bCs/>
          <w:lang w:val="pl-PL" w:eastAsia="pl-PL" w:bidi="ar-SA"/>
        </w:rPr>
        <w:t>Z dniem 1 listopada 2021 r. Biuro Zarządu Głównego PTTK rozpocznie dystrybucję znaczków członkowskich dokumentujących opłacenie składki, bądź zwolnienie z obowiązku opłacania składki członkowskiej PTTK za rok 2022.</w:t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20"/>
          <w:tab w:val="left" w:pos="397" w:leader="none"/>
          <w:tab w:val="left" w:pos="426" w:leader="none"/>
        </w:tabs>
        <w:spacing w:lineRule="auto" w:line="240" w:before="0" w:after="0"/>
        <w:ind w:left="426" w:hanging="426"/>
        <w:jc w:val="both"/>
        <w:outlineLvl w:val="0"/>
        <w:rPr>
          <w:rFonts w:ascii="Calibri" w:hAnsi="Calibri"/>
          <w:bCs/>
          <w:lang w:val="pl-PL" w:eastAsia="pl-PL" w:bidi="ar-SA"/>
        </w:rPr>
      </w:pPr>
      <w:r>
        <w:rPr>
          <w:rFonts w:eastAsia="" w:ascii="Calibri" w:hAnsi="Calibri" w:eastAsiaTheme="minorEastAsia"/>
          <w:bCs/>
          <w:lang w:val="pl-PL" w:eastAsia="pl-PL" w:bidi="ar-SA"/>
        </w:rPr>
        <w:t xml:space="preserve">Zarządy oddziałów PTTK składają zapotrzebowanie na odpłatne znaczki członkowskie PTTK, legitymacje PTTK i znaczki organizacyjne PTTK zgodnie z wzorem określonym w załączniku nr 1. Znaczki, legitymacje PTTK oraz znaczki organizacyjne PTTK będą przekazywane po </w:t>
      </w:r>
      <w:r>
        <w:rPr>
          <w:rFonts w:eastAsia="" w:ascii="Calibri" w:hAnsi="Calibri" w:eastAsiaTheme="minorEastAsia"/>
          <w:lang w:val="pl-PL" w:eastAsia="pl-PL" w:bidi="ar-SA"/>
        </w:rPr>
        <w:t>dokonaniu wpłat na konto ZG PTTK lub w kasie Biura ZG PTTK, w wysokościach określonych w Uchwale ZG PTTK nr 235/XIX/2021 z dnia 21 października</w:t>
      </w:r>
      <w:r>
        <w:rPr>
          <w:rFonts w:eastAsia="" w:ascii="Calibri" w:hAnsi="Calibri" w:eastAsiaTheme="minorEastAsia"/>
          <w:b/>
          <w:lang w:val="pl-PL" w:eastAsia="pl-PL" w:bidi="ar-SA"/>
        </w:rPr>
        <w:t xml:space="preserve"> </w:t>
      </w:r>
      <w:r>
        <w:rPr>
          <w:rFonts w:eastAsia="" w:ascii="Calibri" w:hAnsi="Calibri" w:eastAsiaTheme="minorEastAsia"/>
          <w:lang w:val="pl-PL" w:eastAsia="pl-PL" w:bidi="ar-SA"/>
        </w:rPr>
        <w:t>2021 r.</w:t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20"/>
          <w:tab w:val="left" w:pos="397" w:leader="none"/>
          <w:tab w:val="left" w:pos="426" w:leader="none"/>
        </w:tabs>
        <w:spacing w:lineRule="auto" w:line="240" w:before="0" w:after="0"/>
        <w:ind w:left="426" w:hanging="426"/>
        <w:jc w:val="both"/>
        <w:outlineLvl w:val="0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bCs/>
          <w:lang w:val="pl-PL" w:eastAsia="pl-PL" w:bidi="ar-SA"/>
        </w:rPr>
        <w:t>Zarządy oddziałów PTTK, które chcą otrzymać nieodpłatnie znaczki członkowskie PTTK, legitymacje PTTK i znaczki organizacyjne PTTK wypełniają zapotrzebowanie stanowiące załącznik nr 2.</w:t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20"/>
          <w:tab w:val="left" w:pos="397" w:leader="none"/>
          <w:tab w:val="left" w:pos="426" w:leader="none"/>
        </w:tabs>
        <w:spacing w:lineRule="auto" w:line="240" w:before="0" w:after="0"/>
        <w:ind w:left="426" w:hanging="426"/>
        <w:jc w:val="both"/>
        <w:outlineLvl w:val="0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bCs/>
          <w:lang w:val="pl-PL" w:eastAsia="pl-PL" w:bidi="ar-SA"/>
        </w:rPr>
        <w:t>Zarządy oddziałów PTTK powiadamiają członków PTTK za pośrednictwem zarządów kół-klubów lub w inny przyjęty zwyczajowo sposób o obowiązku opłacenia składki członkowskiej PTTK za rok 2022.</w:t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20"/>
          <w:tab w:val="left" w:pos="397" w:leader="none"/>
          <w:tab w:val="left" w:pos="426" w:leader="none"/>
        </w:tabs>
        <w:spacing w:lineRule="auto" w:line="240" w:before="0" w:after="0"/>
        <w:ind w:left="426" w:hanging="426"/>
        <w:jc w:val="both"/>
        <w:outlineLvl w:val="0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Zarządy oddziałów PTTK informują członków PTTK kontynuujących przynależność do PTTK, że w przypadku nie wniesienia składki do 31 marca 2022 roku, nastąpi ustanie członkostwa zwyczajnego (Art. 16 ust. 1 pkt. 3 i ust. 3 Statutu PTTK), a zarazem utrata wszelkich praw członka zwyczajnego PTTK, w tym w szczególności prawa do ubezpieczenia od następstw nieszczęśliwych wypadków (NNW). Okres ochronny ubezpieczenia od następstw nieszczęśliwych wypadków (NNW) objęty składką za rok 2021 wygasa 31 marca 2022 roku.</w:t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20"/>
          <w:tab w:val="left" w:pos="397" w:leader="none"/>
          <w:tab w:val="left" w:pos="426" w:leader="none"/>
        </w:tabs>
        <w:spacing w:lineRule="auto" w:line="240" w:before="0" w:after="0"/>
        <w:ind w:left="426" w:hanging="426"/>
        <w:jc w:val="both"/>
        <w:outlineLvl w:val="0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Osoby, które zalegają z opłaceniem składki członkowskiej za okres dłuższy niż 3 miesiące podlegają przepisom Art. 16 ust. 1 pkt. 3 Statutu PTTK, to jest ustaje ich członkostwo zwyczajne w PTTK, które może zostać przywrócone po opłaceniu zaległych i bieżących składek. Zarząd oddziału nie ma obowiązku informowania członka PTTK o występującej zaległości (Art. 16 ust. 3-4 Statutu PTTK).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lang w:val="pl-PL" w:eastAsia="pl-PL" w:bidi="ar-SA"/>
        </w:rPr>
      </w:pPr>
      <w:r>
        <w:rPr>
          <w:rFonts w:ascii="Calibri" w:hAnsi="Calibri"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/>
          <w:b/>
          <w:b/>
          <w:lang w:val="pl-PL" w:eastAsia="pl-PL" w:bidi="ar-SA"/>
        </w:rPr>
      </w:pPr>
      <w:r>
        <w:rPr>
          <w:rFonts w:eastAsia="" w:ascii="Calibri" w:hAnsi="Calibri" w:eastAsiaTheme="minorEastAsia"/>
          <w:b/>
          <w:lang w:val="pl-PL" w:eastAsia="pl-PL" w:bidi="ar-SA"/>
        </w:rPr>
        <w:t>§ 2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/>
          <w:bCs/>
          <w:lang w:val="pl-PL" w:eastAsia="pl-PL" w:bidi="ar-SA"/>
        </w:rPr>
      </w:pPr>
      <w:r>
        <w:rPr>
          <w:rFonts w:eastAsia="" w:ascii="Calibri" w:hAnsi="Calibri" w:eastAsiaTheme="minorEastAsia"/>
          <w:bCs/>
          <w:lang w:val="pl-PL" w:eastAsia="pl-PL" w:bidi="ar-SA"/>
        </w:rPr>
        <w:t xml:space="preserve">Legitymacja członka zwyczajnego PTTK z opłaconą składką członkowską za rok 2022 w wysokości określonej w § 1 ust. 1 Uchwały ZG PTTK </w:t>
      </w:r>
      <w:r>
        <w:rPr>
          <w:rFonts w:eastAsia="" w:ascii="Calibri" w:hAnsi="Calibri" w:eastAsiaTheme="minorEastAsia"/>
          <w:lang w:val="pl-PL" w:eastAsia="pl-PL" w:bidi="ar-SA"/>
        </w:rPr>
        <w:t>nr 235/XIX/2021 z dnia 21 października</w:t>
      </w:r>
      <w:r>
        <w:rPr>
          <w:rFonts w:eastAsia="" w:ascii="Calibri" w:hAnsi="Calibri" w:eastAsiaTheme="minorEastAsia"/>
          <w:b/>
          <w:lang w:val="pl-PL" w:eastAsia="pl-PL" w:bidi="ar-SA"/>
        </w:rPr>
        <w:t xml:space="preserve"> </w:t>
      </w:r>
      <w:r>
        <w:rPr>
          <w:rFonts w:eastAsia="" w:ascii="Calibri" w:hAnsi="Calibri" w:eastAsiaTheme="minorEastAsia"/>
          <w:lang w:val="pl-PL" w:eastAsia="pl-PL" w:bidi="ar-SA"/>
        </w:rPr>
        <w:t xml:space="preserve">2021 r. </w:t>
      </w:r>
      <w:r>
        <w:rPr>
          <w:rFonts w:eastAsia="" w:ascii="Calibri" w:hAnsi="Calibri" w:eastAsiaTheme="minorEastAsia"/>
          <w:bCs/>
          <w:lang w:val="pl-PL" w:eastAsia="pl-PL" w:bidi="ar-SA"/>
        </w:rPr>
        <w:t xml:space="preserve">jest dokumentem potwierdzającym </w:t>
      </w:r>
      <w:r>
        <w:rPr>
          <w:rFonts w:eastAsia="" w:ascii="Calibri" w:hAnsi="Calibri" w:eastAsiaTheme="minorEastAsia"/>
          <w:b/>
          <w:lang w:val="pl-PL" w:eastAsia="pl-PL" w:bidi="ar-SA"/>
        </w:rPr>
        <w:t>ubezpieczenie NNW</w:t>
      </w:r>
      <w:r>
        <w:rPr>
          <w:rFonts w:eastAsia="" w:ascii="Calibri" w:hAnsi="Calibri" w:eastAsiaTheme="minorEastAsia"/>
          <w:bCs/>
          <w:lang w:val="pl-PL" w:eastAsia="pl-PL" w:bidi="ar-SA"/>
        </w:rPr>
        <w:t xml:space="preserve"> do 31 marca 2023 roku.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/>
          <w:bCs/>
          <w:lang w:val="pl-PL" w:eastAsia="pl-PL" w:bidi="ar-SA"/>
        </w:rPr>
      </w:pPr>
      <w:r>
        <w:rPr>
          <w:rFonts w:ascii="Calibri" w:hAnsi="Calibri"/>
          <w:bCs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/>
          <w:b/>
          <w:b/>
          <w:lang w:val="pl-PL" w:eastAsia="pl-PL" w:bidi="ar-SA"/>
        </w:rPr>
      </w:pPr>
      <w:r>
        <w:rPr>
          <w:rFonts w:eastAsia="" w:ascii="Calibri" w:hAnsi="Calibri" w:eastAsiaTheme="minorEastAsia"/>
          <w:b/>
          <w:lang w:val="pl-PL" w:eastAsia="pl-PL" w:bidi="ar-SA"/>
        </w:rPr>
        <w:t>§ 3</w:t>
      </w:r>
    </w:p>
    <w:p>
      <w:pPr>
        <w:pStyle w:val="Normal"/>
        <w:widowControl w:val="false"/>
        <w:tabs>
          <w:tab w:val="clear" w:pos="720"/>
          <w:tab w:val="right" w:pos="8618" w:leader="underscore"/>
        </w:tabs>
        <w:spacing w:lineRule="auto" w:line="240" w:before="0" w:after="0"/>
        <w:contextualSpacing/>
        <w:jc w:val="both"/>
        <w:rPr>
          <w:rFonts w:ascii="Calibri" w:hAnsi="Calibri"/>
          <w:lang w:val="pl-PL" w:eastAsia="pl-PL" w:bidi="ar-SA"/>
        </w:rPr>
      </w:pPr>
      <w:r>
        <w:rPr>
          <w:rFonts w:eastAsia="" w:ascii="Calibri" w:hAnsi="Calibri" w:eastAsiaTheme="minorEastAsia"/>
          <w:lang w:val="pl-PL" w:eastAsia="pl-PL" w:bidi="ar-SA"/>
        </w:rPr>
        <w:t>Zarządy oddziałów PTTK powiadamiają członków zwyczajnych PTTK o możliwości złożenia oświadczenia woli związanego z ubezpieczeniem NNW. Oświadczenie sporządza ubezpieczony w 2 egzemplarzach, jeden dla ubezpieczyciela, drugi dla ubezpieczonego. Oświadczenie przeznaczone dla ubezpieczyciela ubezpieczony przesyła na adres ubezpieczyciela. Aktualny wzór oświadczenia dostępny jest na stronie internetowej PTTK w zakładce ubezpieczenia.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/>
          <w:b/>
          <w:b/>
          <w:lang w:val="pl-PL" w:eastAsia="pl-PL" w:bidi="ar-SA"/>
        </w:rPr>
      </w:pPr>
      <w:r>
        <w:rPr>
          <w:rFonts w:eastAsia="" w:ascii="Calibri" w:hAnsi="Calibri" w:eastAsiaTheme="minorEastAsia"/>
          <w:b/>
          <w:lang w:val="pl-PL" w:eastAsia="pl-PL" w:bidi="ar-SA"/>
        </w:rPr>
        <w:t>§ 4</w:t>
      </w:r>
    </w:p>
    <w:p>
      <w:pPr>
        <w:pStyle w:val="Normal"/>
        <w:widowControl w:val="false"/>
        <w:tabs>
          <w:tab w:val="clear" w:pos="720"/>
          <w:tab w:val="right" w:pos="8618" w:leader="underscore"/>
        </w:tabs>
        <w:spacing w:lineRule="auto" w:line="240" w:before="0" w:after="0"/>
        <w:contextualSpacing/>
        <w:jc w:val="both"/>
        <w:rPr/>
      </w:pPr>
      <w:r>
        <w:rPr>
          <w:rFonts w:eastAsia="" w:ascii="Calibri" w:hAnsi="Calibri" w:eastAsiaTheme="minorEastAsia"/>
          <w:lang w:val="pl-PL" w:eastAsia="pl-PL" w:bidi="ar-SA"/>
        </w:rPr>
        <w:t>Osoby, które nie mają opłaconej składki członkowskiej za lata ubiegłe, a chcą zachować ciągłość stażu członkowskiego (art. 16 ust. 4 Statutu PTTK) opłacają zaległe składki, przy opłacaniu składk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za rok 2022, według zasad określonych w § 8 Uchwały ZG PTTK nr 235/XIX/2021 z dnia 21 października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2021 r. Oddział zobowiązany jest powiadomić członka opłacającego zaległe składki o tym, że za okres zaliczenia ciągłości stażu członkowskiego członek nie był ubezpieczony. Znaczki za lata ubiegłe sprzedawane są przez Biuro ZG PTTK do wyczerpania zapasów. Druk zapotrzebowania stanowi załącznik nr 3 do niniejszego Zarządzenia. Znaczki członkowskie za</w:t>
      </w:r>
      <w:r>
        <w:rPr>
          <w:rFonts w:eastAsia="" w:ascii="Calibri" w:hAnsi="Calibri" w:asciiTheme="minorHAnsi" w:eastAsiaTheme="minorEastAsia" w:hAnsiTheme="minorHAnsi"/>
          <w:color w:val="FF0000"/>
          <w:lang w:val="pl-PL" w:eastAsia="pl-PL" w:bidi="ar-SA"/>
        </w:rPr>
        <w:t> 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2021</w:t>
      </w:r>
      <w:r>
        <w:rPr>
          <w:rFonts w:eastAsia="" w:ascii="Calibri" w:hAnsi="Calibri" w:asciiTheme="minorHAnsi" w:eastAsiaTheme="minorEastAsia" w:hAnsiTheme="minorHAnsi"/>
          <w:color w:val="FF0000"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rok na tym druku zapotrzebowania można będzie nabyć od 1 kwietnia 2022 r.</w:t>
      </w:r>
    </w:p>
    <w:p>
      <w:pPr>
        <w:pStyle w:val="Normal"/>
        <w:widowControl w:val="false"/>
        <w:tabs>
          <w:tab w:val="clear" w:pos="720"/>
          <w:tab w:val="right" w:pos="8618" w:leader="underscore"/>
        </w:tabs>
        <w:spacing w:lineRule="auto" w:line="240" w:before="0" w:after="0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eastAsiaTheme="minorEastAsia" w:ascii="Calibri" w:hAnsi="Calibri"/>
          <w:lang w:val="pl-PL" w:eastAsia="pl-PL" w:bidi="ar-SA"/>
        </w:rPr>
      </w:r>
    </w:p>
    <w:p>
      <w:pPr>
        <w:pStyle w:val="Normal"/>
        <w:widowControl w:val="false"/>
        <w:tabs>
          <w:tab w:val="clear" w:pos="720"/>
          <w:tab w:val="right" w:pos="8618" w:leader="underscore"/>
        </w:tabs>
        <w:spacing w:lineRule="auto" w:line="240" w:before="0" w:after="0"/>
        <w:contextualSpacing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>§ 5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1. Osoby wstępujące do PTTK w roku 2022 powinny:</w:t>
      </w:r>
    </w:p>
    <w:p>
      <w:pPr>
        <w:pStyle w:val="Normal"/>
        <w:keepNext w:val="true"/>
        <w:widowControl w:val="false"/>
        <w:numPr>
          <w:ilvl w:val="1"/>
          <w:numId w:val="2"/>
        </w:numPr>
        <w:tabs>
          <w:tab w:val="clear" w:pos="720"/>
          <w:tab w:val="left" w:pos="851" w:leader="none"/>
        </w:tabs>
        <w:spacing w:lineRule="auto" w:line="240" w:before="0" w:after="0"/>
        <w:ind w:left="851" w:hanging="425"/>
        <w:outlineLvl w:val="1"/>
        <w:rPr>
          <w:rFonts w:ascii="Calibri" w:hAnsi="Calibri" w:eastAsia="" w:asciiTheme="minorHAnsi" w:eastAsiaTheme="minorEastAsia" w:hAnsiTheme="minorHAnsi"/>
          <w:bCs/>
          <w:i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Cs/>
          <w:iCs/>
          <w:lang w:val="pl-PL" w:eastAsia="pl-PL" w:bidi="ar-SA"/>
        </w:rPr>
        <w:t>wypełnić w 2 egz. deklarację członka PTTK (w tym 1 egz. dla wstępującego),</w:t>
      </w:r>
    </w:p>
    <w:p>
      <w:pPr>
        <w:pStyle w:val="Normal"/>
        <w:keepNext w:val="true"/>
        <w:widowControl w:val="false"/>
        <w:numPr>
          <w:ilvl w:val="1"/>
          <w:numId w:val="3"/>
        </w:numPr>
        <w:tabs>
          <w:tab w:val="clear" w:pos="720"/>
          <w:tab w:val="left" w:pos="851" w:leader="none"/>
        </w:tabs>
        <w:spacing w:lineRule="auto" w:line="240" w:before="0" w:after="0"/>
        <w:ind w:left="792" w:hanging="366"/>
        <w:jc w:val="both"/>
        <w:outlineLvl w:val="1"/>
        <w:rPr>
          <w:rFonts w:ascii="Calibri" w:hAnsi="Calibri" w:eastAsia="" w:asciiTheme="minorHAnsi" w:eastAsiaTheme="minorEastAsia" w:hAnsiTheme="minorHAnsi"/>
          <w:bCs/>
          <w:i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Cs/>
          <w:iCs/>
          <w:lang w:val="pl-PL" w:eastAsia="pl-PL" w:bidi="ar-SA"/>
        </w:rPr>
        <w:t>opłacić wpisowe w wysokości:</w:t>
      </w:r>
    </w:p>
    <w:p>
      <w:pPr>
        <w:pStyle w:val="Normal"/>
        <w:keepNext w:val="true"/>
        <w:widowControl w:val="false"/>
        <w:numPr>
          <w:ilvl w:val="2"/>
          <w:numId w:val="4"/>
        </w:numPr>
        <w:tabs>
          <w:tab w:val="clear" w:pos="720"/>
          <w:tab w:val="left" w:pos="1276" w:leader="none"/>
        </w:tabs>
        <w:spacing w:lineRule="auto" w:line="240" w:before="0" w:after="0"/>
        <w:ind w:left="1276" w:hanging="425"/>
        <w:outlineLvl w:val="1"/>
        <w:rPr>
          <w:rFonts w:ascii="Calibri" w:hAnsi="Calibri" w:eastAsia="" w:asciiTheme="minorHAnsi" w:eastAsiaTheme="minorEastAsia" w:hAnsiTheme="minorHAnsi"/>
          <w:bCs/>
          <w:i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Cs/>
          <w:iCs/>
          <w:lang w:val="pl-PL" w:eastAsia="pl-PL" w:bidi="ar-SA"/>
        </w:rPr>
        <w:t>20,00 zł w przypadku osób opłacających składkę normalną,</w:t>
      </w:r>
    </w:p>
    <w:p>
      <w:pPr>
        <w:pStyle w:val="Normal"/>
        <w:keepNext w:val="true"/>
        <w:widowControl w:val="false"/>
        <w:numPr>
          <w:ilvl w:val="2"/>
          <w:numId w:val="4"/>
        </w:numPr>
        <w:tabs>
          <w:tab w:val="clear" w:pos="720"/>
          <w:tab w:val="left" w:pos="1276" w:leader="none"/>
        </w:tabs>
        <w:spacing w:lineRule="auto" w:line="240" w:before="0" w:after="0"/>
        <w:ind w:left="1276" w:hanging="425"/>
        <w:jc w:val="both"/>
        <w:outlineLvl w:val="1"/>
        <w:rPr>
          <w:rFonts w:ascii="Calibri" w:hAnsi="Calibri" w:eastAsia="" w:asciiTheme="minorHAnsi" w:eastAsiaTheme="minorEastAsia" w:hAnsiTheme="minorHAnsi"/>
          <w:bCs/>
          <w:i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Cs/>
          <w:iCs/>
          <w:lang w:val="pl-PL" w:eastAsia="pl-PL" w:bidi="ar-SA"/>
        </w:rPr>
        <w:t>10,00 zł w przypadku osób opłacających składkę ulgową, za wyjątkiem osób, o których mowa w § 5 pkt. 2) ppkt. c),</w:t>
      </w:r>
    </w:p>
    <w:p>
      <w:pPr>
        <w:pStyle w:val="Normal"/>
        <w:keepNext w:val="true"/>
        <w:widowControl w:val="false"/>
        <w:numPr>
          <w:ilvl w:val="2"/>
          <w:numId w:val="4"/>
        </w:numPr>
        <w:tabs>
          <w:tab w:val="clear" w:pos="720"/>
          <w:tab w:val="left" w:pos="1276" w:leader="none"/>
        </w:tabs>
        <w:spacing w:lineRule="auto" w:line="240" w:before="0" w:after="0"/>
        <w:ind w:left="1276" w:hanging="425"/>
        <w:jc w:val="both"/>
        <w:outlineLvl w:val="1"/>
        <w:rPr>
          <w:rFonts w:ascii="Calibri" w:hAnsi="Calibri" w:eastAsia="" w:asciiTheme="minorHAnsi" w:eastAsiaTheme="minorEastAsia" w:hAnsiTheme="minorHAnsi"/>
          <w:bCs/>
          <w:i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Cs/>
          <w:iCs/>
          <w:lang w:val="pl-PL" w:eastAsia="pl-PL" w:bidi="ar-SA"/>
        </w:rPr>
        <w:t>8,00 zł w przypadku dzieci i młodzieży do poziomu szkoły ponadpodstawowej włącznie.</w:t>
      </w:r>
    </w:p>
    <w:p>
      <w:pPr>
        <w:pStyle w:val="Normal"/>
        <w:keepNext w:val="true"/>
        <w:widowControl w:val="false"/>
        <w:numPr>
          <w:ilvl w:val="1"/>
          <w:numId w:val="3"/>
        </w:numPr>
        <w:tabs>
          <w:tab w:val="clear" w:pos="720"/>
          <w:tab w:val="left" w:pos="851" w:leader="none"/>
        </w:tabs>
        <w:spacing w:lineRule="auto" w:line="240" w:before="0" w:after="0"/>
        <w:ind w:left="792" w:hanging="432"/>
        <w:jc w:val="both"/>
        <w:outlineLvl w:val="1"/>
        <w:rPr>
          <w:rFonts w:ascii="Calibri" w:hAnsi="Calibri" w:eastAsia="" w:asciiTheme="minorHAnsi" w:eastAsiaTheme="minorEastAsia" w:hAnsiTheme="minorHAnsi"/>
          <w:bCs/>
          <w:iCs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Cs/>
          <w:iCs/>
          <w:lang w:val="pl-PL" w:eastAsia="pl-PL" w:bidi="ar-SA"/>
        </w:rPr>
        <w:t xml:space="preserve">opłacić składkę członka zwyczajnego PTTK normalną lub ulgową w wysokości określonej uchwałą ZG PTTK nr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235/XIX/2021 z dnia 21 października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2021 r.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2. W kwocie wpisowego zawarta jest opłata za legitymację oraz znaczek organizacyjny, która w roku 2022 wynosi 8,00 zł.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>
          <w:rFonts w:eastAsia="" w:eastAsiaTheme="minorEastAsia" w:ascii="Calibri" w:hAnsi="Calibri"/>
          <w:b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>§ 6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right" w:pos="-1134" w:leader="underscore"/>
        </w:tabs>
        <w:spacing w:lineRule="auto" w:line="240" w:before="0" w:after="0"/>
        <w:ind w:left="360" w:hanging="360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Członkowie PTTK – rodzice lub opiekunowie prawni osób małoletnich opłacający składkę za co najmniej jedną osobę małoletnią, mogą opłacić składkę ulgową (składka rodzinna).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right" w:pos="-1134" w:leader="underscore"/>
        </w:tabs>
        <w:spacing w:lineRule="auto" w:line="240" w:before="0" w:after="0"/>
        <w:ind w:left="357" w:hanging="357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Uprawnione osoby wymienione w § 6 ust. 1 składają odpowiednie oświadczenie w Oddziale, zgodnie z wzorem określonym w załączniku nr 4.</w:t>
      </w:r>
    </w:p>
    <w:p>
      <w:pPr>
        <w:pStyle w:val="Normal"/>
        <w:widowControl w:val="false"/>
        <w:tabs>
          <w:tab w:val="clear" w:pos="720"/>
          <w:tab w:val="right" w:pos="-1134" w:leader="underscore"/>
        </w:tabs>
        <w:spacing w:lineRule="auto" w:line="240" w:before="0" w:after="0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eastAsiaTheme="minorEastAsia" w:ascii="Calibri" w:hAnsi="Calibri"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>§ 7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ind w:left="360" w:hanging="360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Członkowie PTTK uprawnieni do zwolnienia z opłacania składki członkowskiej na podstawie § 4 pkt. 1)- 4) </w:t>
      </w:r>
      <w:r>
        <w:rPr>
          <w:rFonts w:eastAsia="" w:ascii="Calibri" w:hAnsi="Calibri" w:asciiTheme="minorHAnsi" w:eastAsiaTheme="minorEastAsia" w:hAnsiTheme="minorHAnsi"/>
          <w:bCs/>
          <w:iCs/>
          <w:lang w:val="pl-PL" w:eastAsia="pl-PL" w:bidi="ar-SA"/>
        </w:rPr>
        <w:t xml:space="preserve">uchwały ZG PTTK nr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235/XIX/2021 z dnia 21 października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2021 r. mogą otrzymać nieodpłatnie legitymację PTTK oraz znaczek 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>Z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będący potwierdzeniem przedłużenia ważności legitymacji PTTK na okres od 1 stycznia 2022 roku do 31 marca 2023 roku. 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ind w:left="360" w:hanging="360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Dzieci i młodzież szkolna do poziomu szkoły ponadpodstawowej włącznie, wstępujący do PTTK, o których mowa § 4 pkt. 5) </w:t>
      </w:r>
      <w:r>
        <w:rPr>
          <w:rFonts w:eastAsia="" w:ascii="Calibri" w:hAnsi="Calibri" w:asciiTheme="minorHAnsi" w:eastAsiaTheme="minorEastAsia" w:hAnsiTheme="minorHAnsi"/>
          <w:bCs/>
          <w:iCs/>
          <w:lang w:val="pl-PL" w:eastAsia="pl-PL" w:bidi="ar-SA"/>
        </w:rPr>
        <w:t xml:space="preserve">uchwały ZG PTTK nr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235/XIX/2021 z dnia 21 października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2021 r., po opłaceniu wpisowego zgodnie z § 5 ust. 1 pkt. 2) ppkt. c) niniejszego zarządzenia otrzymują legitymację PTTK oraz znaczek 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>ZM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 xml:space="preserve"> będący potwierdzeniem zwolnienia z opłacenia składki członkowskiej PTTK na okres od 1 września 2022 roku do 31 marca 2023 roku. </w:t>
      </w:r>
    </w:p>
    <w:p>
      <w:pPr>
        <w:pStyle w:val="Normal"/>
        <w:widowControl w:val="false"/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contextualSpacing/>
        <w:jc w:val="both"/>
        <w:rPr>
          <w:rFonts w:ascii="Calibri" w:hAnsi="Calibri" w:eastAsia="" w:asciiTheme="minorHAnsi" w:eastAsiaTheme="minorEastAsia" w:hAnsiTheme="minorHAnsi"/>
          <w:sz w:val="20"/>
          <w:szCs w:val="20"/>
          <w:lang w:val="pl-PL" w:eastAsia="pl-PL" w:bidi="ar-SA"/>
        </w:rPr>
      </w:pPr>
      <w:r>
        <w:rPr>
          <w:rFonts w:eastAsia="" w:eastAsiaTheme="minorEastAsia" w:ascii="Calibri" w:hAnsi="Calibri"/>
          <w:sz w:val="20"/>
          <w:szCs w:val="20"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>§ 8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20"/>
          <w:tab w:val="left" w:pos="397" w:leader="none"/>
          <w:tab w:val="left" w:pos="426" w:leader="none"/>
          <w:tab w:val="right" w:pos="8618" w:leader="underscore"/>
        </w:tabs>
        <w:spacing w:lineRule="auto" w:line="240" w:before="0" w:after="0"/>
        <w:ind w:left="426" w:hanging="426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W dyspozycji oddziałów PTTK pozostają środki finansowe, o których mowa w § 7 Uchwały nr 235/XIX/2021 z dnia 21 października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2021 r., a o ich przeznaczeniu decyduje Zarząd Oddziału własną uchwałą.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20"/>
          <w:tab w:val="left" w:pos="397" w:leader="none"/>
          <w:tab w:val="right" w:pos="8618" w:leader="underscore"/>
        </w:tabs>
        <w:spacing w:lineRule="auto" w:line="240" w:before="0" w:after="0"/>
        <w:ind w:left="426" w:hanging="426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W przypadku odstąpienia przez Zarząd Oddziału PTTK, na mocy własnej uchwały, od pobierania wpisowego w wysokości ustalonej przez ZG PTTK, Zarząd Oddziału zobowiązany jest wnieść do ZG PTTK opłatę w wysokości 8,00 zł za każdą pobieraną legitymację PTTK.</w:t>
      </w:r>
    </w:p>
    <w:p>
      <w:pPr>
        <w:pStyle w:val="Normal"/>
        <w:widowControl w:val="false"/>
        <w:spacing w:lineRule="auto" w:line="240" w:before="0" w:after="0"/>
        <w:ind w:left="397" w:hanging="0"/>
        <w:rPr>
          <w:rFonts w:ascii="Calibri" w:hAnsi="Calibri" w:eastAsia="" w:asciiTheme="minorHAnsi" w:eastAsiaTheme="minorEastAsia" w:hAnsiTheme="minorHAnsi"/>
          <w:sz w:val="20"/>
          <w:szCs w:val="20"/>
          <w:lang w:val="pl-PL" w:eastAsia="pl-PL" w:bidi="ar-SA"/>
        </w:rPr>
      </w:pPr>
      <w:r>
        <w:rPr>
          <w:rFonts w:eastAsia="" w:eastAsiaTheme="minorEastAsia" w:ascii="Calibri" w:hAnsi="Calibri"/>
          <w:sz w:val="20"/>
          <w:szCs w:val="20"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>§ 9</w:t>
      </w:r>
    </w:p>
    <w:p>
      <w:pPr>
        <w:pStyle w:val="Normal"/>
        <w:widowControl w:val="false"/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Osoby, które utraciły legitymacje ponoszą koszty określona w § 9 Uchwały ZG PTTK nr 235/XIX/2021 z dnia 21 października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2021 r., chyba że Zarząd Oddziału podejmie uchwałę o odstąpieniu od pobierania od nich opłat dokonując za te osoby opłacenia kosztu legitymacji w wysokości 6,00 zł i właściwej składki w części należnej Zarządowi Głównemu PTTK.</w:t>
      </w:r>
    </w:p>
    <w:p>
      <w:pPr>
        <w:pStyle w:val="Normal"/>
        <w:widowControl w:val="false"/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contextualSpacing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>
          <w:rFonts w:eastAsia="" w:eastAsiaTheme="minorEastAsia" w:ascii="Calibri" w:hAnsi="Calibri"/>
          <w:b/>
          <w:lang w:val="pl-PL" w:eastAsia="pl-PL" w:bidi="ar-SA"/>
        </w:rPr>
      </w:r>
    </w:p>
    <w:p>
      <w:pPr>
        <w:pStyle w:val="Normal"/>
        <w:widowControl w:val="false"/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contextualSpacing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contextualSpacing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>§ 10</w:t>
      </w:r>
    </w:p>
    <w:p>
      <w:pPr>
        <w:pStyle w:val="Normal"/>
        <w:widowControl w:val="false"/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contextualSpacing/>
        <w:jc w:val="both"/>
        <w:rPr/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Biuro Zarządu Głównego PTTK realizuje wysyłkowo zamówienia wyłącznie od 100 zł wartości zapotrzebowań. Zapotrzebowania na kwotę poniżej 100 zł będą realizowane po nadesłaniu znaczka pocztowego o odpowiedniej wysokości.</w:t>
      </w:r>
    </w:p>
    <w:p>
      <w:pPr>
        <w:pStyle w:val="Normal"/>
        <w:widowControl w:val="false"/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contextualSpacing/>
        <w:jc w:val="center"/>
        <w:rPr/>
      </w:pP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>§ 11</w:t>
      </w:r>
    </w:p>
    <w:p>
      <w:pPr>
        <w:pStyle w:val="Normal"/>
        <w:widowControl w:val="false"/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Jednostki regionalne PTTK, o których mowa w § 2 ust. 2 Uchwały nr 235/XIX/2021 z dnia 21 października</w:t>
      </w: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 xml:space="preserve"> </w:t>
      </w: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2021 r., otrzymują składki członkowskie na działalność w roku 2022 po złożeniu oświadczenia, zgodnie z wzorem określonym w załączniku nr 5 lub 5a oraz na podstawie sporządzonych zbiorczych sprawozdań dla danego województwa nadesłanych w terminie przez oddziały na druku TK-O, opracowanych przez Biuro ZG PTTK.</w:t>
      </w:r>
    </w:p>
    <w:p>
      <w:pPr>
        <w:pStyle w:val="Normal"/>
        <w:widowControl w:val="false"/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contextualSpacing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>
          <w:rFonts w:eastAsia="" w:eastAsiaTheme="minorEastAsia" w:ascii="Calibri" w:hAnsi="Calibri"/>
          <w:b/>
          <w:lang w:val="pl-PL" w:eastAsia="pl-PL" w:bidi="ar-SA"/>
        </w:rPr>
      </w:r>
    </w:p>
    <w:p>
      <w:pPr>
        <w:pStyle w:val="Normal"/>
        <w:widowControl w:val="false"/>
        <w:tabs>
          <w:tab w:val="clear" w:pos="720"/>
          <w:tab w:val="left" w:pos="426" w:leader="none"/>
          <w:tab w:val="right" w:pos="8618" w:leader="underscore"/>
        </w:tabs>
        <w:spacing w:lineRule="auto" w:line="240" w:before="0" w:after="0"/>
        <w:contextualSpacing/>
        <w:jc w:val="center"/>
        <w:rPr>
          <w:rFonts w:ascii="Calibri" w:hAnsi="Calibri" w:eastAsia="" w:asciiTheme="minorHAnsi" w:eastAsiaTheme="minorEastAsia" w:hAnsiTheme="minorHAnsi"/>
          <w:b/>
          <w:b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b/>
          <w:lang w:val="pl-PL" w:eastAsia="pl-PL" w:bidi="ar-SA"/>
        </w:rPr>
        <w:t>§ 12</w:t>
      </w:r>
    </w:p>
    <w:p>
      <w:pPr>
        <w:pStyle w:val="Normal"/>
        <w:widowControl w:val="false"/>
        <w:tabs>
          <w:tab w:val="clear" w:pos="720"/>
          <w:tab w:val="right" w:pos="8618" w:leader="underscore"/>
        </w:tabs>
        <w:spacing w:lineRule="auto" w:line="240" w:before="0" w:after="0"/>
        <w:contextualSpacing/>
        <w:jc w:val="both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Zarządzenie wchodzi w życie z dniem podpisania.</w:t>
      </w:r>
    </w:p>
    <w:p>
      <w:pPr>
        <w:pStyle w:val="Normal"/>
        <w:widowControl w:val="false"/>
        <w:tabs>
          <w:tab w:val="clear" w:pos="720"/>
          <w:tab w:val="right" w:pos="8618" w:leader="underscore"/>
        </w:tabs>
        <w:spacing w:lineRule="auto" w:line="240" w:before="0" w:after="0"/>
        <w:ind w:left="426" w:hanging="0"/>
        <w:contextualSpacing/>
        <w:jc w:val="both"/>
        <w:rPr>
          <w:rFonts w:ascii="Calibri" w:hAnsi="Calibri" w:eastAsia="" w:asciiTheme="minorHAnsi" w:eastAsiaTheme="minorEastAsia" w:hAnsiTheme="minorHAnsi"/>
          <w:sz w:val="20"/>
          <w:szCs w:val="20"/>
          <w:lang w:val="pl-PL" w:eastAsia="pl-PL" w:bidi="ar-SA"/>
        </w:rPr>
      </w:pPr>
      <w:r>
        <w:rPr>
          <w:rFonts w:eastAsia="" w:eastAsiaTheme="minorEastAsia" w:ascii="Calibri" w:hAnsi="Calibri"/>
          <w:sz w:val="20"/>
          <w:szCs w:val="20"/>
          <w:lang w:val="pl-PL" w:eastAsia="pl-PL" w:bidi="ar-SA"/>
        </w:rPr>
      </w:r>
    </w:p>
    <w:p>
      <w:pPr>
        <w:pStyle w:val="Normal"/>
        <w:widowControl w:val="false"/>
        <w:tabs>
          <w:tab w:val="clear" w:pos="720"/>
          <w:tab w:val="left" w:pos="9072" w:leader="none"/>
          <w:tab w:val="left" w:pos="9498" w:leader="none"/>
        </w:tabs>
        <w:spacing w:lineRule="auto" w:line="240" w:before="0" w:after="0"/>
        <w:ind w:left="5670" w:right="792" w:hanging="0"/>
        <w:jc w:val="center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Sekretarz Generalny ZG PTTK</w:t>
      </w:r>
    </w:p>
    <w:p>
      <w:pPr>
        <w:pStyle w:val="Normal"/>
        <w:widowControl w:val="false"/>
        <w:tabs>
          <w:tab w:val="clear" w:pos="720"/>
          <w:tab w:val="left" w:pos="9072" w:leader="none"/>
          <w:tab w:val="left" w:pos="9498" w:leader="none"/>
        </w:tabs>
        <w:spacing w:lineRule="auto" w:line="240" w:before="0" w:after="0"/>
        <w:ind w:left="5670" w:right="792" w:hanging="0"/>
        <w:jc w:val="center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eastAsiaTheme="minorEastAsia" w:ascii="Calibri" w:hAnsi="Calibri"/>
          <w:lang w:val="pl-PL" w:eastAsia="pl-PL" w:bidi="ar-SA"/>
        </w:rPr>
      </w:r>
    </w:p>
    <w:p>
      <w:pPr>
        <w:pStyle w:val="Normal"/>
        <w:widowControl w:val="false"/>
        <w:tabs>
          <w:tab w:val="clear" w:pos="720"/>
          <w:tab w:val="left" w:pos="9072" w:leader="none"/>
          <w:tab w:val="left" w:pos="9498" w:leader="none"/>
        </w:tabs>
        <w:spacing w:lineRule="auto" w:line="240" w:before="0" w:after="0"/>
        <w:ind w:left="5670" w:right="792" w:hanging="0"/>
        <w:jc w:val="center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eastAsiaTheme="minorEastAsia" w:ascii="Calibri" w:hAnsi="Calibri"/>
          <w:lang w:val="pl-PL" w:eastAsia="pl-PL" w:bidi="ar-SA"/>
        </w:rPr>
      </w:r>
    </w:p>
    <w:p>
      <w:pPr>
        <w:pStyle w:val="Normal"/>
        <w:widowControl w:val="false"/>
        <w:tabs>
          <w:tab w:val="clear" w:pos="720"/>
          <w:tab w:val="left" w:pos="9498" w:leader="none"/>
        </w:tabs>
        <w:spacing w:lineRule="auto" w:line="240" w:before="0" w:after="0"/>
        <w:ind w:left="5670" w:right="792" w:hanging="0"/>
        <w:jc w:val="center"/>
        <w:rPr>
          <w:rFonts w:ascii="Calibri" w:hAnsi="Calibri" w:eastAsia="" w:asciiTheme="minorHAnsi" w:eastAsiaTheme="minorEastAsia" w:hAnsiTheme="minorHAnsi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lang w:val="pl-PL" w:eastAsia="pl-PL" w:bidi="ar-SA"/>
        </w:rPr>
        <w:t>/-/ Adam Jędras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" w:asciiTheme="minorHAnsi" w:eastAsiaTheme="minorEastAsia" w:hAnsiTheme="minorHAnsi"/>
          <w:sz w:val="22"/>
          <w:u w:val="single"/>
          <w:lang w:val="pl-PL" w:eastAsia="pl-PL" w:bidi="ar-SA"/>
        </w:rPr>
      </w:pPr>
      <w:r>
        <w:rPr>
          <w:rFonts w:eastAsia="" w:eastAsiaTheme="minorEastAsia" w:ascii="Calibri" w:hAnsi="Calibri"/>
          <w:sz w:val="22"/>
          <w:u w:val="single"/>
          <w:lang w:val="pl-PL" w:eastAsia="pl-PL" w:bidi="ar-SA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" w:asciiTheme="minorHAnsi" w:eastAsiaTheme="minorEastAsia" w:hAnsiTheme="minorHAnsi"/>
          <w:sz w:val="22"/>
          <w:u w:val="single"/>
          <w:lang w:val="pl-PL" w:eastAsia="pl-PL" w:bidi="ar-SA"/>
        </w:rPr>
      </w:pPr>
      <w:r>
        <w:rPr>
          <w:rFonts w:eastAsia="" w:ascii="Calibri" w:hAnsi="Calibri" w:asciiTheme="minorHAnsi" w:eastAsiaTheme="minorEastAsia" w:hAnsiTheme="minorHAnsi"/>
          <w:sz w:val="22"/>
          <w:u w:val="single"/>
          <w:lang w:val="pl-PL" w:eastAsia="pl-PL" w:bidi="ar-SA"/>
        </w:rPr>
        <w:t>Otrzymują:</w:t>
      </w:r>
    </w:p>
    <w:p>
      <w:pPr>
        <w:pStyle w:val="Normal"/>
        <w:widowControl w:val="false"/>
        <w:tabs>
          <w:tab w:val="clear" w:pos="720"/>
          <w:tab w:val="right" w:pos="8618" w:leader="underscore"/>
        </w:tabs>
        <w:spacing w:lineRule="auto" w:line="240" w:before="0" w:after="0"/>
        <w:contextualSpacing/>
        <w:jc w:val="both"/>
        <w:rPr/>
      </w:pPr>
      <w:r>
        <w:rPr>
          <w:rFonts w:eastAsia="" w:ascii="Calibri" w:hAnsi="Calibri" w:asciiTheme="minorHAnsi" w:eastAsiaTheme="minorEastAsia" w:hAnsiTheme="minorHAnsi"/>
          <w:sz w:val="22"/>
          <w:lang w:val="pl-PL" w:eastAsia="pl-PL" w:bidi="ar-SA"/>
        </w:rPr>
        <w:t>Zarządy Oddziałów PTTK  - wszystkie</w:t>
      </w:r>
    </w:p>
    <w:sectPr>
      <w:type w:val="nextPage"/>
      <w:pgSz w:w="11906" w:h="16838"/>
      <w:pgMar w:left="709" w:right="849" w:header="0" w:top="568" w:footer="0" w:bottom="567" w:gutter="0"/>
      <w:pgNumType w:start="4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rFonts w:ascii="Calibri" w:hAnsi="Calibri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rFonts w:cs="Times New Roman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792" w:hanging="432"/>
      </w:pPr>
      <w:rPr>
        <w:b/>
        <w:rFonts w:cs="Times New Roman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ListLabel1">
    <w:name w:val="ListLabel 1"/>
    <w:qFormat/>
    <w:rPr>
      <w:rFonts w:ascii="Calibri" w:hAnsi="Calibri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  <w:b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4a67"/>
    <w:pPr>
      <w:widowControl w:val="false"/>
      <w:spacing w:before="0" w:after="0"/>
      <w:ind w:left="720" w:hanging="0"/>
      <w:contextualSpacing/>
    </w:pPr>
    <w:rPr>
      <w:rFonts w:ascii="Cambria" w:hAnsi="Cambria" w:eastAsia="" w:eastAsiaTheme="minorEastAsia"/>
      <w:lang w:val="pl-PL" w:eastAsia="pl-PL" w:bidi="ar-SA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LibreOffice/6.1.2.1$Windows_x86 LibreOffice_project/65905a128db06ba48db947242809d14d3f9a93fe</Application>
  <Pages>4</Pages>
  <Words>1140</Words>
  <Characters>6401</Characters>
  <CharactersWithSpaces>7484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2021-12-03T10:49:42Z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